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Специальный цикл Программы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bookmarkStart w:id="0" w:name="Par1354"/>
      <w:bookmarkEnd w:id="0"/>
      <w:r w:rsidRPr="00466EF9">
        <w:rPr>
          <w:rFonts w:ascii="Times New Roman" w:hAnsi="Times New Roman"/>
        </w:rPr>
        <w:t xml:space="preserve">Учебный предмет "Устройство и техническое обслуживание транспортных средств категории "B" 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r w:rsidRPr="00466EF9">
        <w:rPr>
          <w:rFonts w:ascii="Times New Roman" w:hAnsi="Times New Roman"/>
        </w:rPr>
        <w:t>как объектов управления".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1" w:name="Par1356"/>
      <w:bookmarkEnd w:id="1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1062"/>
        <w:gridCol w:w="1704"/>
        <w:gridCol w:w="1693"/>
      </w:tblGrid>
      <w:tr w:rsidR="00DF14F8" w:rsidRPr="00466EF9" w:rsidTr="006D4F46">
        <w:trPr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2" w:name="Par1366"/>
            <w:bookmarkEnd w:id="2"/>
            <w:r w:rsidRPr="00466EF9">
              <w:rPr>
                <w:rFonts w:ascii="Times New Roman" w:hAnsi="Times New Roman"/>
              </w:rPr>
              <w:t>Раздел 1. Устройство транспортных средств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4. 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5. 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6. 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7. 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8. 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9. 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10. Общее устройство прицепов и тягово-сцепных устройств.</w:t>
            </w:r>
          </w:p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3" w:name="Par1411"/>
            <w:bookmarkEnd w:id="3"/>
            <w:r w:rsidRPr="00466EF9">
              <w:rPr>
                <w:rFonts w:ascii="Times New Roman" w:hAnsi="Times New Roman"/>
              </w:rPr>
              <w:t>Раздел 2. Техническое обслуживание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Устранение неисправностей &lt;1&gt;</w:t>
            </w:r>
          </w:p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DF14F8" w:rsidRPr="00466EF9" w:rsidTr="006D4F46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8" w:rsidRPr="00466EF9" w:rsidRDefault="00DF14F8" w:rsidP="006D4F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</w:tbl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>--------------------------------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>&lt;1&gt; Практическое занятие проводится на учебном транспортном средстве.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outlineLvl w:val="4"/>
        <w:rPr>
          <w:rFonts w:ascii="Times New Roman" w:hAnsi="Times New Roman"/>
        </w:rPr>
      </w:pPr>
      <w:bookmarkStart w:id="4" w:name="Par1436"/>
      <w:bookmarkEnd w:id="4"/>
      <w:r w:rsidRPr="00466EF9">
        <w:rPr>
          <w:rFonts w:ascii="Times New Roman" w:hAnsi="Times New Roman"/>
        </w:rPr>
        <w:t xml:space="preserve"> Раздел 1. Устройство транспортных средств.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r w:rsidRPr="00466EF9">
        <w:rPr>
          <w:rFonts w:ascii="Times New Roman" w:hAnsi="Times New Roman"/>
          <w:b/>
          <w:i/>
        </w:rPr>
        <w:t>Общее устройство транспортных средств категории "B":</w:t>
      </w:r>
      <w:r w:rsidRPr="00466EF9">
        <w:rPr>
          <w:rFonts w:ascii="Times New Roman" w:hAnsi="Times New Roman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proofErr w:type="gramStart"/>
      <w:r w:rsidRPr="00466EF9">
        <w:rPr>
          <w:rFonts w:ascii="Times New Roman" w:hAnsi="Times New Roman"/>
          <w:b/>
          <w:i/>
        </w:rPr>
        <w:t>Кузов автомобиля, рабочее место водителя, системы пассивной безопасности:</w:t>
      </w:r>
      <w:r w:rsidRPr="00466EF9">
        <w:rPr>
          <w:rFonts w:ascii="Times New Roman" w:hAnsi="Times New Roman"/>
        </w:rPr>
        <w:t xml:space="preserve"> общее устройство кузова; основные типы кузовов; компоненты кузова; </w:t>
      </w:r>
      <w:proofErr w:type="spellStart"/>
      <w:r w:rsidRPr="00466EF9">
        <w:rPr>
          <w:rFonts w:ascii="Times New Roman" w:hAnsi="Times New Roman"/>
        </w:rPr>
        <w:t>шумоизоляция</w:t>
      </w:r>
      <w:proofErr w:type="spellEnd"/>
      <w:r w:rsidRPr="00466EF9">
        <w:rPr>
          <w:rFonts w:ascii="Times New Roman" w:hAnsi="Times New Roman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466EF9">
        <w:rPr>
          <w:rFonts w:ascii="Times New Roman" w:hAnsi="Times New Roman"/>
        </w:rPr>
        <w:t>омыватели</w:t>
      </w:r>
      <w:proofErr w:type="spellEnd"/>
      <w:r w:rsidRPr="00466EF9">
        <w:rPr>
          <w:rFonts w:ascii="Times New Roman" w:hAnsi="Times New Roman"/>
        </w:rPr>
        <w:t xml:space="preserve"> фар головного света; системы регулировки и обогрева зеркал заднего вида;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466EF9">
        <w:rPr>
          <w:rFonts w:ascii="Times New Roman" w:hAnsi="Times New Roman"/>
        </w:rPr>
        <w:t xml:space="preserve"> система подушек безопасности; конструктивные элементы </w:t>
      </w:r>
      <w:r w:rsidRPr="00466EF9">
        <w:rPr>
          <w:rFonts w:ascii="Times New Roman" w:hAnsi="Times New Roman"/>
        </w:rPr>
        <w:lastRenderedPageBreak/>
        <w:t>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Общее устройство и работа двигателя:</w:t>
      </w:r>
      <w:r w:rsidRPr="00466EF9">
        <w:rPr>
          <w:rFonts w:ascii="Times New Roman" w:hAnsi="Times New Roman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466EF9">
        <w:rPr>
          <w:rFonts w:ascii="Times New Roman" w:hAnsi="Times New Roman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4. </w:t>
      </w:r>
      <w:proofErr w:type="gramStart"/>
      <w:r w:rsidRPr="00466EF9">
        <w:rPr>
          <w:rFonts w:ascii="Times New Roman" w:hAnsi="Times New Roman"/>
          <w:b/>
          <w:i/>
        </w:rPr>
        <w:t>Общее устройство трансмиссии:</w:t>
      </w:r>
      <w:r w:rsidRPr="00466EF9">
        <w:rPr>
          <w:rFonts w:ascii="Times New Roman" w:hAnsi="Times New Roman"/>
        </w:rPr>
        <w:t xml:space="preserve">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466EF9">
        <w:rPr>
          <w:rFonts w:ascii="Times New Roman" w:hAnsi="Times New Roman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5. </w:t>
      </w:r>
      <w:proofErr w:type="gramStart"/>
      <w:r w:rsidRPr="00466EF9">
        <w:rPr>
          <w:rFonts w:ascii="Times New Roman" w:hAnsi="Times New Roman"/>
          <w:b/>
          <w:i/>
        </w:rPr>
        <w:t xml:space="preserve">Назначение и состав ходовой части: </w:t>
      </w:r>
      <w:r w:rsidRPr="00466EF9">
        <w:rPr>
          <w:rFonts w:ascii="Times New Roman" w:hAnsi="Times New Roman"/>
        </w:rP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466EF9">
        <w:rPr>
          <w:rFonts w:ascii="Times New Roman" w:hAnsi="Times New Roman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6. </w:t>
      </w:r>
      <w:r w:rsidRPr="00466EF9">
        <w:rPr>
          <w:rFonts w:ascii="Times New Roman" w:hAnsi="Times New Roman"/>
          <w:b/>
          <w:i/>
        </w:rPr>
        <w:t>Общее устройство и принцип работы тормозных систем:</w:t>
      </w:r>
      <w:r w:rsidRPr="00466EF9">
        <w:rPr>
          <w:rFonts w:ascii="Times New Roman" w:hAnsi="Times New Roman"/>
        </w:rPr>
        <w:t xml:space="preserve">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7. </w:t>
      </w:r>
      <w:proofErr w:type="gramStart"/>
      <w:r w:rsidRPr="00466EF9">
        <w:rPr>
          <w:rFonts w:ascii="Times New Roman" w:hAnsi="Times New Roman"/>
          <w:b/>
          <w:i/>
        </w:rPr>
        <w:t>Общее устройство и принцип работы системы рулевого управления:</w:t>
      </w:r>
      <w:r w:rsidRPr="00466EF9">
        <w:rPr>
          <w:rFonts w:ascii="Times New Roman" w:hAnsi="Times New Roman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466EF9">
        <w:rPr>
          <w:rFonts w:ascii="Times New Roman" w:hAnsi="Times New Roman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8. </w:t>
      </w:r>
      <w:proofErr w:type="gramStart"/>
      <w:r w:rsidRPr="00466EF9">
        <w:rPr>
          <w:rFonts w:ascii="Times New Roman" w:hAnsi="Times New Roman"/>
          <w:b/>
          <w:i/>
        </w:rPr>
        <w:t>Электронные системы помощи водителю:</w:t>
      </w:r>
      <w:r w:rsidRPr="00466EF9">
        <w:rPr>
          <w:rFonts w:ascii="Times New Roman" w:hAnsi="Times New Roman"/>
        </w:rPr>
        <w:t xml:space="preserve"> системы, улучшающие курсовую устойчивость </w:t>
      </w:r>
      <w:r w:rsidRPr="00466EF9">
        <w:rPr>
          <w:rFonts w:ascii="Times New Roman" w:hAnsi="Times New Roman"/>
        </w:rPr>
        <w:lastRenderedPageBreak/>
        <w:t>и управляемость автомобиля; система курсовой устойчивости и ее компоненты (</w:t>
      </w:r>
      <w:proofErr w:type="spellStart"/>
      <w:r w:rsidRPr="00466EF9">
        <w:rPr>
          <w:rFonts w:ascii="Times New Roman" w:hAnsi="Times New Roman"/>
        </w:rPr>
        <w:t>антиблокировочная</w:t>
      </w:r>
      <w:proofErr w:type="spellEnd"/>
      <w:r w:rsidRPr="00466EF9">
        <w:rPr>
          <w:rFonts w:ascii="Times New Roman" w:hAnsi="Times New Roman"/>
        </w:rPr>
        <w:t xml:space="preserve"> система тормозов (далее - АБС), </w:t>
      </w:r>
      <w:proofErr w:type="spellStart"/>
      <w:r w:rsidRPr="00466EF9">
        <w:rPr>
          <w:rFonts w:ascii="Times New Roman" w:hAnsi="Times New Roman"/>
        </w:rPr>
        <w:t>антипробуксовочная</w:t>
      </w:r>
      <w:proofErr w:type="spellEnd"/>
      <w:r w:rsidRPr="00466EF9">
        <w:rPr>
          <w:rFonts w:ascii="Times New Roman" w:hAnsi="Times New Roman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466EF9">
        <w:rPr>
          <w:rFonts w:ascii="Times New Roman" w:hAnsi="Times New Roman"/>
        </w:rPr>
        <w:t xml:space="preserve"> системы - ассистенты водителя (ассистент движения на спуске, ассистент </w:t>
      </w:r>
      <w:proofErr w:type="spellStart"/>
      <w:r w:rsidRPr="00466EF9">
        <w:rPr>
          <w:rFonts w:ascii="Times New Roman" w:hAnsi="Times New Roman"/>
        </w:rPr>
        <w:t>трогания</w:t>
      </w:r>
      <w:proofErr w:type="spellEnd"/>
      <w:r w:rsidRPr="00466EF9">
        <w:rPr>
          <w:rFonts w:ascii="Times New Roman" w:hAnsi="Times New Roman"/>
        </w:rPr>
        <w:t xml:space="preserve"> на подъеме, динамический ассистент </w:t>
      </w:r>
      <w:proofErr w:type="spellStart"/>
      <w:r w:rsidRPr="00466EF9">
        <w:rPr>
          <w:rFonts w:ascii="Times New Roman" w:hAnsi="Times New Roman"/>
        </w:rPr>
        <w:t>трогания</w:t>
      </w:r>
      <w:proofErr w:type="spellEnd"/>
      <w:r w:rsidRPr="00466EF9">
        <w:rPr>
          <w:rFonts w:ascii="Times New Roman" w:hAnsi="Times New Roman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9. </w:t>
      </w:r>
      <w:proofErr w:type="gramStart"/>
      <w:r w:rsidRPr="00466EF9">
        <w:rPr>
          <w:rFonts w:ascii="Times New Roman" w:hAnsi="Times New Roman"/>
          <w:b/>
          <w:i/>
        </w:rPr>
        <w:t>Источники и потребители электрической энергии:</w:t>
      </w:r>
      <w:r w:rsidRPr="00466EF9">
        <w:rPr>
          <w:rFonts w:ascii="Times New Roman" w:hAnsi="Times New Roman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466EF9">
        <w:rPr>
          <w:rFonts w:ascii="Times New Roman" w:hAnsi="Times New Roman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10. </w:t>
      </w:r>
      <w:r w:rsidRPr="00466EF9">
        <w:rPr>
          <w:rFonts w:ascii="Times New Roman" w:hAnsi="Times New Roman"/>
          <w:b/>
          <w:i/>
        </w:rPr>
        <w:t>Общее устройство прицепов и тягово-сцепных устройств:</w:t>
      </w:r>
      <w:r w:rsidRPr="00466EF9">
        <w:rPr>
          <w:rFonts w:ascii="Times New Roman" w:hAnsi="Times New Roman"/>
        </w:rPr>
        <w:t xml:space="preserve"> классификация прицепов; краткие технические характеристики прицепов категории О</w:t>
      </w:r>
      <w:proofErr w:type="gramStart"/>
      <w:r w:rsidRPr="00466EF9">
        <w:rPr>
          <w:rFonts w:ascii="Times New Roman" w:hAnsi="Times New Roman"/>
        </w:rPr>
        <w:t>1</w:t>
      </w:r>
      <w:proofErr w:type="gramEnd"/>
      <w:r w:rsidRPr="00466EF9">
        <w:rPr>
          <w:rFonts w:ascii="Times New Roman" w:hAnsi="Times New Roman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 xml:space="preserve">Контрольная работа. </w:t>
      </w:r>
      <w:r w:rsidRPr="00466EF9">
        <w:rPr>
          <w:rFonts w:ascii="Times New Roman" w:hAnsi="Times New Roman"/>
        </w:rPr>
        <w:t>Контроль знаний по темам раздела.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outlineLvl w:val="4"/>
        <w:rPr>
          <w:rFonts w:ascii="Times New Roman" w:hAnsi="Times New Roman"/>
        </w:rPr>
      </w:pPr>
      <w:bookmarkStart w:id="5" w:name="Par1448"/>
      <w:bookmarkEnd w:id="5"/>
      <w:r w:rsidRPr="00466EF9">
        <w:rPr>
          <w:rFonts w:ascii="Times New Roman" w:hAnsi="Times New Roman"/>
        </w:rPr>
        <w:t>Раздел 2. Техническое обслуживание.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proofErr w:type="gramStart"/>
      <w:r w:rsidRPr="00466EF9">
        <w:rPr>
          <w:rFonts w:ascii="Times New Roman" w:hAnsi="Times New Roman"/>
          <w:b/>
          <w:i/>
        </w:rPr>
        <w:t>Система технического обслуживания:</w:t>
      </w:r>
      <w:r w:rsidRPr="00466EF9">
        <w:rPr>
          <w:rFonts w:ascii="Times New Roman" w:hAnsi="Times New Roman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466EF9">
        <w:rPr>
          <w:rFonts w:ascii="Times New Roman" w:hAnsi="Times New Roman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r w:rsidRPr="00466EF9">
        <w:rPr>
          <w:rFonts w:ascii="Times New Roman" w:hAnsi="Times New Roman"/>
          <w:b/>
          <w:i/>
        </w:rPr>
        <w:t>Меры безопасности и защиты окружающей природной среды при эксплуатации транспортного средства:</w:t>
      </w:r>
      <w:r w:rsidRPr="00466EF9">
        <w:rPr>
          <w:rFonts w:ascii="Times New Roman" w:hAnsi="Times New Roman"/>
        </w:rPr>
        <w:t xml:space="preserve">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Устранение неисправностей:</w:t>
      </w:r>
      <w:r w:rsidRPr="00466EF9">
        <w:rPr>
          <w:rFonts w:ascii="Times New Roman" w:hAnsi="Times New Roman"/>
        </w:rPr>
        <w:t xml:space="preserve">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Pr="00466EF9">
        <w:rPr>
          <w:rFonts w:ascii="Times New Roman" w:hAnsi="Times New Roman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 xml:space="preserve">Контрольная работа. </w:t>
      </w:r>
      <w:r w:rsidRPr="00466EF9">
        <w:rPr>
          <w:rFonts w:ascii="Times New Roman" w:hAnsi="Times New Roman"/>
        </w:rPr>
        <w:t>Контроль знаний по темам раздела.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DF14F8" w:rsidRPr="00466EF9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DF14F8" w:rsidRPr="00466EF9" w:rsidRDefault="00DF14F8" w:rsidP="00DF14F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Зеленин С.Ф., </w:t>
      </w:r>
      <w:proofErr w:type="spellStart"/>
      <w:r w:rsidRPr="00466EF9">
        <w:rPr>
          <w:rFonts w:ascii="Times New Roman" w:hAnsi="Times New Roman"/>
        </w:rPr>
        <w:t>Молоков</w:t>
      </w:r>
      <w:proofErr w:type="spellEnd"/>
      <w:r w:rsidRPr="00466EF9">
        <w:rPr>
          <w:rFonts w:ascii="Times New Roman" w:hAnsi="Times New Roman"/>
        </w:rPr>
        <w:t xml:space="preserve"> В.А. Учебник по устройству автомобиля.- М.: «Мир </w:t>
      </w:r>
      <w:proofErr w:type="spellStart"/>
      <w:r w:rsidRPr="00466EF9">
        <w:rPr>
          <w:rFonts w:ascii="Times New Roman" w:hAnsi="Times New Roman"/>
        </w:rPr>
        <w:t>Автокниг</w:t>
      </w:r>
      <w:proofErr w:type="spellEnd"/>
      <w:r w:rsidRPr="00466EF9">
        <w:rPr>
          <w:rFonts w:ascii="Times New Roman" w:hAnsi="Times New Roman"/>
        </w:rPr>
        <w:t xml:space="preserve">», 2008г. – 80 </w:t>
      </w:r>
      <w:proofErr w:type="gramStart"/>
      <w:r w:rsidRPr="00466EF9">
        <w:rPr>
          <w:rFonts w:ascii="Times New Roman" w:hAnsi="Times New Roman"/>
        </w:rPr>
        <w:t>с</w:t>
      </w:r>
      <w:proofErr w:type="gramEnd"/>
      <w:r w:rsidRPr="00466EF9">
        <w:rPr>
          <w:rFonts w:ascii="Times New Roman" w:hAnsi="Times New Roman"/>
        </w:rPr>
        <w:t>.</w:t>
      </w:r>
    </w:p>
    <w:p w:rsidR="00DF14F8" w:rsidRDefault="00DF14F8" w:rsidP="00DF14F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sectPr w:rsidR="00DF14F8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43880"/>
    <w:rsid w:val="0025397A"/>
    <w:rsid w:val="00262ACB"/>
    <w:rsid w:val="00277246"/>
    <w:rsid w:val="00282BB3"/>
    <w:rsid w:val="002C189B"/>
    <w:rsid w:val="002C7468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042E0"/>
    <w:rsid w:val="00A12C9E"/>
    <w:rsid w:val="00A1376E"/>
    <w:rsid w:val="00A47DD5"/>
    <w:rsid w:val="00A74D39"/>
    <w:rsid w:val="00A806F7"/>
    <w:rsid w:val="00A85D71"/>
    <w:rsid w:val="00A86E84"/>
    <w:rsid w:val="00AB034C"/>
    <w:rsid w:val="00AE2688"/>
    <w:rsid w:val="00AE7A1D"/>
    <w:rsid w:val="00AF2FF7"/>
    <w:rsid w:val="00AF5D12"/>
    <w:rsid w:val="00B01764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DF14F8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2014-07-17T08:24:00Z</cp:lastPrinted>
  <dcterms:created xsi:type="dcterms:W3CDTF">2014-11-05T05:51:00Z</dcterms:created>
  <dcterms:modified xsi:type="dcterms:W3CDTF">2014-11-05T05:51:00Z</dcterms:modified>
</cp:coreProperties>
</file>